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9351" w:type="dxa"/>
        <w:tblLook w:val="04A0" w:firstRow="1" w:lastRow="0" w:firstColumn="1" w:lastColumn="0" w:noHBand="0" w:noVBand="1"/>
      </w:tblPr>
      <w:tblGrid>
        <w:gridCol w:w="9351"/>
      </w:tblGrid>
      <w:tr w:rsidR="00831E4A" w14:paraId="6274E18C" w14:textId="77777777" w:rsidTr="00831E4A">
        <w:tc>
          <w:tcPr>
            <w:tcW w:w="9351" w:type="dxa"/>
          </w:tcPr>
          <w:p w14:paraId="33026CC2" w14:textId="72F14E2D" w:rsidR="003E5626" w:rsidRPr="00B270ED" w:rsidRDefault="004801C4" w:rsidP="00B270ED">
            <w:pPr>
              <w:pStyle w:val="Overskrift2"/>
              <w:rPr>
                <w:b/>
              </w:rPr>
            </w:pPr>
            <w:r w:rsidRPr="00B270ED">
              <w:rPr>
                <w:b/>
              </w:rPr>
              <w:t>Oplysningspligt for evaluering af ungetilbuddet Malmøgade</w:t>
            </w:r>
          </w:p>
          <w:p w14:paraId="7F13211E" w14:textId="77777777" w:rsidR="003E5626" w:rsidRDefault="003E5626" w:rsidP="008814E4"/>
          <w:p w14:paraId="1BEA8984" w14:textId="77777777" w:rsidR="00831E4A" w:rsidRPr="00A70CD7" w:rsidRDefault="00831E4A" w:rsidP="008814E4">
            <w:bookmarkStart w:id="0" w:name="_Hlk515269656"/>
            <w:r>
              <w:t xml:space="preserve">I forbindelse med </w:t>
            </w:r>
            <w:r w:rsidR="00CD2CDA" w:rsidRPr="00A70CD7">
              <w:t>evalueringen af ungetilbuddet Malmøgade</w:t>
            </w:r>
            <w:r w:rsidRPr="00A70CD7">
              <w:t>, skal vi jf. Databeskyttelsesforordningen informere dig om en række detaljer i vores håndtering af dine oplysninger og oplyse dig om dine rettigheder i den forbindelse.</w:t>
            </w:r>
          </w:p>
          <w:bookmarkEnd w:id="0"/>
          <w:p w14:paraId="0FAA4C1F" w14:textId="77777777" w:rsidR="00831E4A" w:rsidRPr="00A70CD7" w:rsidRDefault="00831E4A" w:rsidP="008814E4"/>
          <w:p w14:paraId="1336F976" w14:textId="77777777" w:rsidR="00CD2CDA" w:rsidRPr="00A70CD7" w:rsidRDefault="00831E4A" w:rsidP="00CD2CDA">
            <w:pPr>
              <w:autoSpaceDE w:val="0"/>
              <w:autoSpaceDN w:val="0"/>
              <w:adjustRightInd w:val="0"/>
            </w:pPr>
            <w:r w:rsidRPr="00A70CD7">
              <w:t>Vi behandler personoplysninger om dig i kategorierne</w:t>
            </w:r>
            <w:r w:rsidR="00CD2CDA" w:rsidRPr="00A70CD7">
              <w:t>:</w:t>
            </w:r>
          </w:p>
          <w:p w14:paraId="0A6590C2" w14:textId="3EAB72D2" w:rsidR="00F66A8D" w:rsidRPr="00A70CD7" w:rsidRDefault="00F66A8D" w:rsidP="00A506AD">
            <w:pPr>
              <w:pStyle w:val="Listeafsnit"/>
              <w:numPr>
                <w:ilvl w:val="0"/>
                <w:numId w:val="2"/>
              </w:numPr>
              <w:autoSpaceDE w:val="0"/>
              <w:autoSpaceDN w:val="0"/>
              <w:adjustRightInd w:val="0"/>
              <w:rPr>
                <w:rFonts w:cs="Verdana"/>
                <w:szCs w:val="20"/>
              </w:rPr>
            </w:pPr>
            <w:r w:rsidRPr="00A70CD7">
              <w:rPr>
                <w:rFonts w:cs="Verdana"/>
                <w:szCs w:val="20"/>
              </w:rPr>
              <w:t>Generelle personoplysninger: CPR, køn, alder</w:t>
            </w:r>
            <w:bookmarkStart w:id="1" w:name="_GoBack"/>
            <w:bookmarkEnd w:id="1"/>
            <w:r w:rsidRPr="00A70CD7">
              <w:rPr>
                <w:rFonts w:cs="Verdana"/>
                <w:szCs w:val="20"/>
              </w:rPr>
              <w:t>, nationalitet, boligsituation inden Malmøgade</w:t>
            </w:r>
            <w:r w:rsidR="00162C62" w:rsidRPr="00A70CD7">
              <w:rPr>
                <w:rFonts w:cs="Verdana"/>
                <w:szCs w:val="20"/>
              </w:rPr>
              <w:t>, dato for ind- og udskrivning</w:t>
            </w:r>
            <w:r w:rsidR="00BF7C07" w:rsidRPr="00A70CD7">
              <w:rPr>
                <w:rFonts w:cs="Verdana"/>
                <w:szCs w:val="20"/>
              </w:rPr>
              <w:t xml:space="preserve"> og</w:t>
            </w:r>
            <w:r w:rsidR="00162C62" w:rsidRPr="00A70CD7">
              <w:rPr>
                <w:rFonts w:cs="Verdana"/>
                <w:szCs w:val="20"/>
              </w:rPr>
              <w:t xml:space="preserve"> tilhørskommune</w:t>
            </w:r>
          </w:p>
          <w:p w14:paraId="6C014D61" w14:textId="22C00CFC" w:rsidR="00455038" w:rsidRPr="00A70CD7" w:rsidRDefault="00455038" w:rsidP="00A506AD">
            <w:pPr>
              <w:pStyle w:val="Listeafsnit"/>
              <w:numPr>
                <w:ilvl w:val="0"/>
                <w:numId w:val="2"/>
              </w:numPr>
              <w:autoSpaceDE w:val="0"/>
              <w:autoSpaceDN w:val="0"/>
              <w:adjustRightInd w:val="0"/>
              <w:rPr>
                <w:rFonts w:cs="Verdana"/>
                <w:szCs w:val="20"/>
              </w:rPr>
            </w:pPr>
            <w:r w:rsidRPr="00A70CD7">
              <w:rPr>
                <w:rFonts w:cs="Verdana"/>
                <w:szCs w:val="20"/>
              </w:rPr>
              <w:t xml:space="preserve">Din udvikling </w:t>
            </w:r>
            <w:r w:rsidR="00CD2CDA" w:rsidRPr="00A70CD7">
              <w:rPr>
                <w:rFonts w:cs="Verdana"/>
                <w:szCs w:val="20"/>
              </w:rPr>
              <w:t>fra opstart til afslutning af dit forløb på Malmøgade</w:t>
            </w:r>
            <w:r w:rsidRPr="00A70CD7">
              <w:rPr>
                <w:rFonts w:cs="Verdana"/>
                <w:szCs w:val="20"/>
              </w:rPr>
              <w:t xml:space="preserve"> ud fra 12 områder</w:t>
            </w:r>
            <w:r w:rsidR="00F66A8D" w:rsidRPr="00A70CD7">
              <w:rPr>
                <w:rFonts w:cs="Verdana"/>
                <w:szCs w:val="20"/>
              </w:rPr>
              <w:t>: B</w:t>
            </w:r>
            <w:r w:rsidRPr="00A70CD7">
              <w:rPr>
                <w:szCs w:val="20"/>
              </w:rPr>
              <w:t>olig, økonomi, uddannelse og beskæftigelse, fysisk helbred, psykisk helbred, alkoholmisbrug, stof-/medicinmisbrug, ernæring, hygiejne, familiehistorie, andet netværk og kriminalitet</w:t>
            </w:r>
            <w:r w:rsidRPr="00A70CD7">
              <w:rPr>
                <w:rFonts w:cs="Verdana"/>
                <w:szCs w:val="20"/>
              </w:rPr>
              <w:t>.</w:t>
            </w:r>
          </w:p>
          <w:p w14:paraId="09026812" w14:textId="77777777" w:rsidR="00A506AD" w:rsidRPr="00A70CD7" w:rsidRDefault="00455038" w:rsidP="00A506AD">
            <w:pPr>
              <w:pStyle w:val="Listeafsnit"/>
              <w:numPr>
                <w:ilvl w:val="0"/>
                <w:numId w:val="2"/>
              </w:numPr>
              <w:autoSpaceDE w:val="0"/>
              <w:autoSpaceDN w:val="0"/>
              <w:adjustRightInd w:val="0"/>
              <w:rPr>
                <w:rFonts w:cs="Verdana"/>
                <w:szCs w:val="20"/>
              </w:rPr>
            </w:pPr>
            <w:r w:rsidRPr="00A70CD7">
              <w:rPr>
                <w:rFonts w:cs="Verdana"/>
                <w:szCs w:val="20"/>
              </w:rPr>
              <w:t xml:space="preserve">Din </w:t>
            </w:r>
            <w:r w:rsidR="00A506AD" w:rsidRPr="00A70CD7">
              <w:rPr>
                <w:szCs w:val="20"/>
              </w:rPr>
              <w:t xml:space="preserve">årsag til at flytte samt oplysninger om </w:t>
            </w:r>
            <w:r w:rsidRPr="00A70CD7">
              <w:rPr>
                <w:szCs w:val="20"/>
              </w:rPr>
              <w:t>din</w:t>
            </w:r>
            <w:r w:rsidR="00A506AD" w:rsidRPr="00A70CD7">
              <w:rPr>
                <w:szCs w:val="20"/>
              </w:rPr>
              <w:t xml:space="preserve"> boligsituation efter </w:t>
            </w:r>
            <w:proofErr w:type="spellStart"/>
            <w:r w:rsidRPr="00A70CD7">
              <w:rPr>
                <w:szCs w:val="20"/>
              </w:rPr>
              <w:t>forsorgshjemmet</w:t>
            </w:r>
            <w:proofErr w:type="spellEnd"/>
            <w:r w:rsidRPr="00A70CD7">
              <w:rPr>
                <w:szCs w:val="20"/>
              </w:rPr>
              <w:t xml:space="preserve"> på </w:t>
            </w:r>
            <w:r w:rsidR="00A506AD" w:rsidRPr="00A70CD7">
              <w:rPr>
                <w:szCs w:val="20"/>
              </w:rPr>
              <w:t>Malmøgade.</w:t>
            </w:r>
          </w:p>
          <w:p w14:paraId="3C5F2852" w14:textId="64EEAA77" w:rsidR="00A506AD" w:rsidRPr="00A70CD7" w:rsidRDefault="00455038" w:rsidP="00A506AD">
            <w:pPr>
              <w:pStyle w:val="Listeafsnit"/>
              <w:numPr>
                <w:ilvl w:val="0"/>
                <w:numId w:val="2"/>
              </w:numPr>
              <w:autoSpaceDE w:val="0"/>
              <w:autoSpaceDN w:val="0"/>
              <w:adjustRightInd w:val="0"/>
              <w:rPr>
                <w:szCs w:val="20"/>
              </w:rPr>
            </w:pPr>
            <w:r w:rsidRPr="00A70CD7">
              <w:rPr>
                <w:szCs w:val="20"/>
              </w:rPr>
              <w:t xml:space="preserve">Efterforsorg: har du modtaget efterforsorg, </w:t>
            </w:r>
            <w:r w:rsidR="00A506AD" w:rsidRPr="00A70CD7">
              <w:rPr>
                <w:szCs w:val="20"/>
              </w:rPr>
              <w:t xml:space="preserve">årsager til afslutning af efterforsorgen samt </w:t>
            </w:r>
            <w:r w:rsidRPr="00A70CD7">
              <w:rPr>
                <w:szCs w:val="20"/>
              </w:rPr>
              <w:t>din</w:t>
            </w:r>
            <w:r w:rsidR="00A506AD" w:rsidRPr="00A70CD7">
              <w:rPr>
                <w:szCs w:val="20"/>
              </w:rPr>
              <w:t xml:space="preserve"> boligsituation efter</w:t>
            </w:r>
            <w:r w:rsidR="00162C62" w:rsidRPr="00A70CD7">
              <w:rPr>
                <w:szCs w:val="20"/>
              </w:rPr>
              <w:t xml:space="preserve"> efterforsorgen</w:t>
            </w:r>
            <w:r w:rsidR="00A506AD" w:rsidRPr="00A70CD7">
              <w:rPr>
                <w:szCs w:val="20"/>
              </w:rPr>
              <w:t>.</w:t>
            </w:r>
          </w:p>
          <w:p w14:paraId="299AAAF5" w14:textId="77777777" w:rsidR="00A506AD" w:rsidRPr="00A70CD7" w:rsidRDefault="00A506AD" w:rsidP="00CD2CDA">
            <w:pPr>
              <w:autoSpaceDE w:val="0"/>
              <w:autoSpaceDN w:val="0"/>
              <w:adjustRightInd w:val="0"/>
              <w:rPr>
                <w:rFonts w:cs="Verdana"/>
                <w:sz w:val="18"/>
                <w:szCs w:val="18"/>
              </w:rPr>
            </w:pPr>
          </w:p>
          <w:p w14:paraId="2D9D3253" w14:textId="77777777" w:rsidR="00455038" w:rsidRPr="00A70CD7" w:rsidRDefault="00831E4A" w:rsidP="00455038">
            <w:pPr>
              <w:autoSpaceDE w:val="0"/>
              <w:autoSpaceDN w:val="0"/>
              <w:adjustRightInd w:val="0"/>
              <w:rPr>
                <w:rFonts w:cs="Verdana"/>
                <w:sz w:val="18"/>
                <w:szCs w:val="18"/>
              </w:rPr>
            </w:pPr>
            <w:r w:rsidRPr="00A70CD7">
              <w:t xml:space="preserve">Det gør vi for at kunne </w:t>
            </w:r>
            <w:r w:rsidR="00455038" w:rsidRPr="00A70CD7">
              <w:t>vurdere, hvordan indsatsen på Malmøgade kan hjælpe unge med hjemløshed og hvad der karakteriserer de unge, der ikke bliver hjulpet videre til egen bolig af Malmøgade. Formålet med evalueringen er således at bidrage til, at flere unge hjemløse modtager det rette tilbud, så de hjælpes ud af hjemløshed og modtager støtte til at komme videre i egen permanent bolig.</w:t>
            </w:r>
            <w:r w:rsidR="00455038" w:rsidRPr="00A70CD7">
              <w:rPr>
                <w:rFonts w:cs="Verdana"/>
                <w:sz w:val="18"/>
                <w:szCs w:val="18"/>
              </w:rPr>
              <w:t xml:space="preserve"> </w:t>
            </w:r>
          </w:p>
          <w:p w14:paraId="604C8BEB" w14:textId="77777777" w:rsidR="00831E4A" w:rsidRPr="00A70CD7" w:rsidRDefault="00831E4A" w:rsidP="008814E4"/>
          <w:p w14:paraId="73A0A1D1" w14:textId="6EC3F29F" w:rsidR="00831E4A" w:rsidRPr="00A70CD7" w:rsidRDefault="00831E4A" w:rsidP="008814E4">
            <w:r w:rsidRPr="00A70CD7">
              <w:t xml:space="preserve">Oplysningerne </w:t>
            </w:r>
            <w:r w:rsidR="008050FE" w:rsidRPr="00A70CD7">
              <w:t>bliver</w:t>
            </w:r>
            <w:r w:rsidRPr="00A70CD7">
              <w:t xml:space="preserve"> </w:t>
            </w:r>
            <w:r w:rsidR="00162C62" w:rsidRPr="00A70CD7">
              <w:t>udelukkende</w:t>
            </w:r>
            <w:r w:rsidRPr="00A70CD7">
              <w:t xml:space="preserve"> anvendt i Aarhus Kommunes videnskabelige og statistiske undersøgelser. </w:t>
            </w:r>
            <w:bookmarkStart w:id="2" w:name="_Hlk515272598"/>
            <w:r w:rsidRPr="00A70CD7">
              <w:t>En hver offentliggørelse af resultat fra sådanne undersøgelser vil være fuldt anonymiseret</w:t>
            </w:r>
            <w:bookmarkEnd w:id="2"/>
            <w:r w:rsidR="00162C62" w:rsidRPr="00A70CD7">
              <w:t>.</w:t>
            </w:r>
          </w:p>
          <w:p w14:paraId="746CD1E6" w14:textId="77777777" w:rsidR="00831E4A" w:rsidRPr="00A70CD7" w:rsidRDefault="00831E4A" w:rsidP="008814E4"/>
          <w:p w14:paraId="73D9F782" w14:textId="77777777" w:rsidR="00356361" w:rsidRDefault="00831E4A" w:rsidP="00CF046F">
            <w:r w:rsidRPr="00A70CD7">
              <w:t xml:space="preserve">Vi har fået disse oplysninger fra </w:t>
            </w:r>
            <w:r w:rsidR="00DC1FDC" w:rsidRPr="00A70CD7">
              <w:t xml:space="preserve">ASI forsorg, som du har udfyldt i samarbejde med en medarbejder på Malmøgade. Hvis du ikke har ønsket at registrere ASI forsorg eller du af anden årsag ikke har haft mulighed herfor, indsamler vi medarbejderens vurdering af dit støttebehov ift. de 12 områder </w:t>
            </w:r>
            <w:r w:rsidR="00484D3F" w:rsidRPr="00A70CD7">
              <w:t>i ASI forsorg (bolig, økonomi, uddannelse og beskæftigelse, fysisk helbred, psykisk helbred, alkoholmisbrug, stof-/medicinmisbrug, ernæring, hygiejne, familiehistorie, andet netværk og kriminalitet).</w:t>
            </w:r>
            <w:r w:rsidR="00DC1FDC" w:rsidRPr="00A70CD7">
              <w:t xml:space="preserve"> </w:t>
            </w:r>
          </w:p>
          <w:p w14:paraId="0DBD51E1" w14:textId="19B5F08C" w:rsidR="006508C3" w:rsidRPr="00A70CD7" w:rsidRDefault="006508C3" w:rsidP="00CF046F">
            <w:r w:rsidRPr="00A70CD7">
              <w:t>Derudover har vi fået oplysningerne via supplerende spørgeskemaer</w:t>
            </w:r>
            <w:r w:rsidR="00162C62" w:rsidRPr="00A70CD7">
              <w:t>, der udfyldes</w:t>
            </w:r>
            <w:r w:rsidRPr="00A70CD7">
              <w:t xml:space="preserve"> ved </w:t>
            </w:r>
            <w:r w:rsidR="00D0429D" w:rsidRPr="00A70CD7">
              <w:t xml:space="preserve">din </w:t>
            </w:r>
            <w:r w:rsidRPr="00A70CD7">
              <w:t xml:space="preserve">udflytning fra Malmøgade og </w:t>
            </w:r>
            <w:r w:rsidR="00D0429D" w:rsidRPr="00A70CD7">
              <w:t xml:space="preserve">din </w:t>
            </w:r>
            <w:r w:rsidRPr="00A70CD7">
              <w:t xml:space="preserve">afslutning af Malmøgades efterforsorg, hvis du </w:t>
            </w:r>
            <w:r w:rsidR="00D0429D" w:rsidRPr="00A70CD7">
              <w:t>modtager</w:t>
            </w:r>
            <w:r w:rsidRPr="00A70CD7">
              <w:t xml:space="preserve"> dette. Det er en medarbejder fra Malmøgade, </w:t>
            </w:r>
            <w:r w:rsidR="00CF046F" w:rsidRPr="00A70CD7">
              <w:t>der udfylder spørgeskemaerne om årsager til udflytning af Malmøgade og din boligsituation efter Malmøgade samt evt. årsager til afslutning af efterforsorgsindsats</w:t>
            </w:r>
            <w:r w:rsidRPr="00A70CD7">
              <w:t xml:space="preserve"> </w:t>
            </w:r>
            <w:r w:rsidR="00CF046F" w:rsidRPr="00A70CD7">
              <w:t xml:space="preserve">og dit støttebehov og boligsituation herefter </w:t>
            </w:r>
            <w:r w:rsidRPr="00A70CD7">
              <w:t xml:space="preserve">- og hvis muligt vil det blive </w:t>
            </w:r>
            <w:r w:rsidR="00CF046F" w:rsidRPr="00A70CD7">
              <w:t>udfyldt</w:t>
            </w:r>
            <w:r w:rsidRPr="00A70CD7">
              <w:t xml:space="preserve"> sammen med dig. Hvis du er interesseret i at se alle spørgsmålene, kan medarbejderne give dig en kopi af spørgeskemaerne. </w:t>
            </w:r>
          </w:p>
          <w:p w14:paraId="2B83AF8E" w14:textId="77777777" w:rsidR="00831E4A" w:rsidRPr="00A70CD7" w:rsidRDefault="00831E4A" w:rsidP="008814E4"/>
          <w:p w14:paraId="43266576" w14:textId="77777777" w:rsidR="00D0429D" w:rsidRPr="00A70CD7" w:rsidRDefault="00831E4A" w:rsidP="00D0429D">
            <w:pPr>
              <w:pStyle w:val="Kommentartekst"/>
            </w:pPr>
            <w:bookmarkStart w:id="3" w:name="_Hlk515269802"/>
            <w:r w:rsidRPr="00A70CD7">
              <w:t>Vores behandling</w:t>
            </w:r>
            <w:r w:rsidR="00C0613B" w:rsidRPr="00A70CD7">
              <w:t xml:space="preserve"> af personoplysningerne</w:t>
            </w:r>
            <w:r w:rsidRPr="00A70CD7">
              <w:t xml:space="preserve"> </w:t>
            </w:r>
            <w:r w:rsidR="00C0613B" w:rsidRPr="00A70CD7">
              <w:t>sker på baggrund af</w:t>
            </w:r>
            <w:r w:rsidRPr="00A70CD7">
              <w:t xml:space="preserve"> </w:t>
            </w:r>
            <w:r w:rsidR="00D0429D" w:rsidRPr="00A70CD7">
              <w:t xml:space="preserve">Databeskyttelsesloven § 10, stk. 1. Personoplysninger af særlig kategori må behandles uden samtykke, når disse alene anvendes til statistiske formål af væsentlig samfundsmæssig betydning. </w:t>
            </w:r>
          </w:p>
          <w:bookmarkEnd w:id="3"/>
          <w:p w14:paraId="42BF3D19" w14:textId="627AABC1" w:rsidR="00831E4A" w:rsidRPr="00A70CD7" w:rsidRDefault="00831E4A" w:rsidP="008814E4">
            <w:r w:rsidRPr="00A70CD7">
              <w:br/>
              <w:t>Oplysningerne i elektronisk form er fysisk opbevaret sikkert hos vores leverandører.</w:t>
            </w:r>
            <w:r w:rsidRPr="00A70CD7">
              <w:rPr>
                <w:highlight w:val="cyan"/>
              </w:rPr>
              <w:t xml:space="preserve"> </w:t>
            </w:r>
          </w:p>
          <w:p w14:paraId="61459416" w14:textId="19DA3C20" w:rsidR="00831E4A" w:rsidRPr="00A70CD7" w:rsidRDefault="006508C3" w:rsidP="00D26D5E">
            <w:pPr>
              <w:pStyle w:val="Kommentartekst"/>
            </w:pPr>
            <w:r w:rsidRPr="00A70CD7">
              <w:t xml:space="preserve">Opbevaringen af data i foregår i kommunens fagsystem CSC og i det elektroniske journaliseringssystem e-doc. </w:t>
            </w:r>
            <w:r w:rsidR="00543CD3" w:rsidRPr="00A70CD7">
              <w:t>Derudover opbevares spørgeskemadata i det elektroniske spørgeskemaprogram Survey Xact, hvor Rambøll Management Consulting er databehandler</w:t>
            </w:r>
            <w:r w:rsidR="00BF7C07" w:rsidRPr="00A70CD7">
              <w:t>.</w:t>
            </w:r>
            <w:r w:rsidR="00831E4A" w:rsidRPr="00A70CD7">
              <w:br/>
              <w:t>Oplysningerne bliver også behandlet hos vores leverandører.</w:t>
            </w:r>
            <w:r w:rsidR="00831E4A" w:rsidRPr="00A70CD7">
              <w:rPr>
                <w:highlight w:val="cyan"/>
              </w:rPr>
              <w:t xml:space="preserve"> </w:t>
            </w:r>
          </w:p>
          <w:p w14:paraId="27CDD817" w14:textId="3E7F8FAD" w:rsidR="00831E4A" w:rsidRPr="00A70CD7" w:rsidRDefault="00831E4A" w:rsidP="008814E4"/>
          <w:p w14:paraId="1EE7C506" w14:textId="47062110" w:rsidR="006508C3" w:rsidRPr="00A70CD7" w:rsidRDefault="00831E4A" w:rsidP="006508C3">
            <w:pPr>
              <w:autoSpaceDE w:val="0"/>
              <w:autoSpaceDN w:val="0"/>
              <w:adjustRightInd w:val="0"/>
              <w:rPr>
                <w:rFonts w:cs="Verdana"/>
                <w:sz w:val="18"/>
                <w:szCs w:val="18"/>
              </w:rPr>
            </w:pPr>
            <w:bookmarkStart w:id="4" w:name="_Hlk515273534"/>
            <w:r w:rsidRPr="00A70CD7">
              <w:lastRenderedPageBreak/>
              <w:t>De oplysninger vi her behandler om dig, vil</w:t>
            </w:r>
            <w:r w:rsidR="006508C3" w:rsidRPr="00A70CD7">
              <w:t xml:space="preserve"> blive slettet</w:t>
            </w:r>
            <w:r w:rsidR="00D26D5E" w:rsidRPr="00A70CD7">
              <w:t xml:space="preserve"> e</w:t>
            </w:r>
            <w:r w:rsidR="006508C3" w:rsidRPr="00A70CD7">
              <w:t>fter evalueringens afslutning, dvs.</w:t>
            </w:r>
            <w:r w:rsidR="005452EF" w:rsidRPr="00A70CD7">
              <w:t xml:space="preserve"> senest</w:t>
            </w:r>
            <w:r w:rsidR="006508C3" w:rsidRPr="00A70CD7">
              <w:t xml:space="preserve"> i </w:t>
            </w:r>
            <w:r w:rsidR="005452EF" w:rsidRPr="00A70CD7">
              <w:t>december</w:t>
            </w:r>
            <w:r w:rsidR="006508C3" w:rsidRPr="00A70CD7">
              <w:t xml:space="preserve"> 2021.</w:t>
            </w:r>
          </w:p>
          <w:bookmarkEnd w:id="4"/>
          <w:p w14:paraId="516D873A" w14:textId="77777777" w:rsidR="00831E4A" w:rsidRPr="00A70CD7" w:rsidRDefault="00831E4A" w:rsidP="008814E4"/>
          <w:p w14:paraId="71E98F3D" w14:textId="77777777" w:rsidR="00831E4A" w:rsidRPr="00A70CD7" w:rsidRDefault="00831E4A" w:rsidP="008814E4">
            <w:r w:rsidRPr="00A70CD7">
              <w:t xml:space="preserve">Du har ret til at anmode om berigtigelse eller sletning af oplysninger, og du kan også bede om en begrænsning af behandlingen af oplysningerne. Du skal dog være opmærksom på, at kommunen typisk er forpligtet til at gemme de oplysninger vi har noteret om dig, indtil den ovennævnte slettefrist indtræder. </w:t>
            </w:r>
          </w:p>
          <w:p w14:paraId="5798E6A8" w14:textId="77777777" w:rsidR="00831E4A" w:rsidRPr="00A70CD7" w:rsidRDefault="00831E4A" w:rsidP="008814E4"/>
          <w:p w14:paraId="1FD58EA3" w14:textId="0BF92F77" w:rsidR="00831E4A" w:rsidRPr="00A70CD7" w:rsidRDefault="00831E4A" w:rsidP="008814E4">
            <w:r w:rsidRPr="00A70CD7">
              <w:t xml:space="preserve">Den dataansvarlige er Aarhus Kommune, </w:t>
            </w:r>
            <w:r w:rsidR="007D6342" w:rsidRPr="00A70CD7">
              <w:t xml:space="preserve">Magistratsafdelingen Sociale forhold og Beskæftigelse, Socialforvaltningens stab, Værkmestergade 15 (Jægergården), </w:t>
            </w:r>
            <w:r w:rsidRPr="00A70CD7">
              <w:t xml:space="preserve">som kan kontaktes på </w:t>
            </w:r>
            <w:hyperlink r:id="rId7" w:history="1">
              <w:r w:rsidR="00901ACC" w:rsidRPr="00A70CD7">
                <w:rPr>
                  <w:rStyle w:val="Hyperlink"/>
                  <w:color w:val="auto"/>
                </w:rPr>
                <w:t>social@aarhus.dk</w:t>
              </w:r>
            </w:hyperlink>
            <w:r w:rsidRPr="00A70CD7">
              <w:t>. Har du spørgsmål i forbindelse med Aarhus Kommunes behandlinger af dine oplysninger, så kan du også kontakte Aarhus Kommunes databeskyttelsesrådgiver på mail databeskyttelsesraadgiver@aarhus.dk.</w:t>
            </w:r>
          </w:p>
          <w:p w14:paraId="5ECDB378" w14:textId="77777777" w:rsidR="00831E4A" w:rsidRPr="00A70CD7" w:rsidRDefault="00831E4A" w:rsidP="008814E4"/>
          <w:p w14:paraId="146ADB89" w14:textId="77777777" w:rsidR="00831E4A" w:rsidRDefault="00831E4A" w:rsidP="00831E4A">
            <w:r w:rsidRPr="00A70CD7">
              <w:t>Du skal slutteligt vide at det er muligt at klage til Datatilsynet over behandlingen af personoplysningerne.</w:t>
            </w:r>
          </w:p>
        </w:tc>
      </w:tr>
    </w:tbl>
    <w:p w14:paraId="38FD9C57" w14:textId="77777777" w:rsidR="00831E4A" w:rsidRDefault="00831E4A" w:rsidP="00831E4A"/>
    <w:p w14:paraId="2818D5E5" w14:textId="77777777" w:rsidR="00831E4A" w:rsidRDefault="00831E4A" w:rsidP="00831E4A"/>
    <w:sectPr w:rsidR="00831E4A">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DCC11" w14:textId="77777777" w:rsidR="00A14267" w:rsidRDefault="00A14267" w:rsidP="009D4F0C">
      <w:pPr>
        <w:spacing w:after="0" w:line="240" w:lineRule="auto"/>
      </w:pPr>
      <w:r>
        <w:separator/>
      </w:r>
    </w:p>
  </w:endnote>
  <w:endnote w:type="continuationSeparator" w:id="0">
    <w:p w14:paraId="5C2A394C" w14:textId="77777777" w:rsidR="00A14267" w:rsidRDefault="00A14267" w:rsidP="009D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46D18" w14:textId="77777777" w:rsidR="00A14267" w:rsidRDefault="00A14267" w:rsidP="009D4F0C">
      <w:pPr>
        <w:spacing w:after="0" w:line="240" w:lineRule="auto"/>
      </w:pPr>
      <w:r>
        <w:separator/>
      </w:r>
    </w:p>
  </w:footnote>
  <w:footnote w:type="continuationSeparator" w:id="0">
    <w:p w14:paraId="4C967CB2" w14:textId="77777777" w:rsidR="00A14267" w:rsidRDefault="00A14267" w:rsidP="009D4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DF783" w14:textId="77777777" w:rsidR="009D4F0C" w:rsidRDefault="009D4F0C" w:rsidP="009D4F0C">
    <w:pPr>
      <w:pStyle w:val="Sidehoved"/>
      <w:jc w:val="right"/>
    </w:pPr>
    <w:r>
      <w:t>Version 3.1-2018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F7A05"/>
    <w:multiLevelType w:val="hybridMultilevel"/>
    <w:tmpl w:val="BCD25B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A0807D7"/>
    <w:multiLevelType w:val="hybridMultilevel"/>
    <w:tmpl w:val="40E4E0DC"/>
    <w:lvl w:ilvl="0" w:tplc="E0EE99B6">
      <w:numFmt w:val="bullet"/>
      <w:lvlText w:val="-"/>
      <w:lvlJc w:val="left"/>
      <w:pPr>
        <w:ind w:left="720" w:hanging="360"/>
      </w:pPr>
      <w:rPr>
        <w:rFonts w:ascii="Verdana" w:eastAsiaTheme="minorHAnsi" w:hAnsi="Verdana" w:cs="Verdan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CB1"/>
    <w:rsid w:val="0002112B"/>
    <w:rsid w:val="000313F4"/>
    <w:rsid w:val="000548E1"/>
    <w:rsid w:val="000C1804"/>
    <w:rsid w:val="000E09F8"/>
    <w:rsid w:val="00102268"/>
    <w:rsid w:val="0010587A"/>
    <w:rsid w:val="001417B4"/>
    <w:rsid w:val="00162C62"/>
    <w:rsid w:val="001F010B"/>
    <w:rsid w:val="00201835"/>
    <w:rsid w:val="002C564F"/>
    <w:rsid w:val="002C7628"/>
    <w:rsid w:val="0034266E"/>
    <w:rsid w:val="00356361"/>
    <w:rsid w:val="0038228A"/>
    <w:rsid w:val="003B2CB1"/>
    <w:rsid w:val="003C1690"/>
    <w:rsid w:val="003E5626"/>
    <w:rsid w:val="00453C8B"/>
    <w:rsid w:val="00455038"/>
    <w:rsid w:val="004801C4"/>
    <w:rsid w:val="00484D3F"/>
    <w:rsid w:val="0052336B"/>
    <w:rsid w:val="00543CD3"/>
    <w:rsid w:val="005452EF"/>
    <w:rsid w:val="00580FD2"/>
    <w:rsid w:val="005D3539"/>
    <w:rsid w:val="00636E6E"/>
    <w:rsid w:val="006508C3"/>
    <w:rsid w:val="00663F33"/>
    <w:rsid w:val="006E42BC"/>
    <w:rsid w:val="00721EB4"/>
    <w:rsid w:val="007A0A4B"/>
    <w:rsid w:val="007D6342"/>
    <w:rsid w:val="007E15A6"/>
    <w:rsid w:val="007F5B49"/>
    <w:rsid w:val="008050FE"/>
    <w:rsid w:val="00831E4A"/>
    <w:rsid w:val="008E6AD6"/>
    <w:rsid w:val="00901ACC"/>
    <w:rsid w:val="00903379"/>
    <w:rsid w:val="00927187"/>
    <w:rsid w:val="009D4F0C"/>
    <w:rsid w:val="009E739F"/>
    <w:rsid w:val="00A14267"/>
    <w:rsid w:val="00A506AD"/>
    <w:rsid w:val="00A70CD7"/>
    <w:rsid w:val="00AA7F87"/>
    <w:rsid w:val="00B01919"/>
    <w:rsid w:val="00B270ED"/>
    <w:rsid w:val="00BA0F85"/>
    <w:rsid w:val="00BC7F2D"/>
    <w:rsid w:val="00BF7C07"/>
    <w:rsid w:val="00C0613B"/>
    <w:rsid w:val="00C850D7"/>
    <w:rsid w:val="00CB1CF5"/>
    <w:rsid w:val="00CD2CDA"/>
    <w:rsid w:val="00CE5434"/>
    <w:rsid w:val="00CF046F"/>
    <w:rsid w:val="00D0429D"/>
    <w:rsid w:val="00D26D5E"/>
    <w:rsid w:val="00DC1FDC"/>
    <w:rsid w:val="00E9588E"/>
    <w:rsid w:val="00F35C68"/>
    <w:rsid w:val="00F66A8D"/>
    <w:rsid w:val="00FF4A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25C30"/>
  <w15:chartTrackingRefBased/>
  <w15:docId w15:val="{0DA4FFF4-143C-409C-B69D-10271889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B270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31E4A"/>
    <w:pPr>
      <w:ind w:left="720"/>
      <w:contextualSpacing/>
    </w:pPr>
  </w:style>
  <w:style w:type="table" w:styleId="Tabel-Gitter">
    <w:name w:val="Table Grid"/>
    <w:basedOn w:val="Tabel-Normal"/>
    <w:uiPriority w:val="59"/>
    <w:rsid w:val="00831E4A"/>
    <w:pPr>
      <w:spacing w:after="0" w:line="240" w:lineRule="auto"/>
    </w:pPr>
    <w:rPr>
      <w:rFonts w:ascii="Verdana" w:hAnsi="Verdan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7A0A4B"/>
    <w:rPr>
      <w:color w:val="0563C1" w:themeColor="hyperlink"/>
      <w:u w:val="single"/>
    </w:rPr>
  </w:style>
  <w:style w:type="character" w:styleId="Ulstomtale">
    <w:name w:val="Unresolved Mention"/>
    <w:basedOn w:val="Standardskrifttypeiafsnit"/>
    <w:uiPriority w:val="99"/>
    <w:semiHidden/>
    <w:unhideWhenUsed/>
    <w:rsid w:val="007A0A4B"/>
    <w:rPr>
      <w:color w:val="808080"/>
      <w:shd w:val="clear" w:color="auto" w:fill="E6E6E6"/>
    </w:rPr>
  </w:style>
  <w:style w:type="paragraph" w:styleId="Sidehoved">
    <w:name w:val="header"/>
    <w:basedOn w:val="Normal"/>
    <w:link w:val="SidehovedTegn"/>
    <w:uiPriority w:val="99"/>
    <w:unhideWhenUsed/>
    <w:rsid w:val="009D4F0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D4F0C"/>
  </w:style>
  <w:style w:type="paragraph" w:styleId="Sidefod">
    <w:name w:val="footer"/>
    <w:basedOn w:val="Normal"/>
    <w:link w:val="SidefodTegn"/>
    <w:uiPriority w:val="99"/>
    <w:unhideWhenUsed/>
    <w:rsid w:val="009D4F0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D4F0C"/>
  </w:style>
  <w:style w:type="character" w:styleId="BesgtLink">
    <w:name w:val="FollowedHyperlink"/>
    <w:basedOn w:val="Standardskrifttypeiafsnit"/>
    <w:uiPriority w:val="99"/>
    <w:semiHidden/>
    <w:unhideWhenUsed/>
    <w:rsid w:val="00CD2CDA"/>
    <w:rPr>
      <w:color w:val="954F72" w:themeColor="followedHyperlink"/>
      <w:u w:val="single"/>
    </w:rPr>
  </w:style>
  <w:style w:type="character" w:styleId="Kommentarhenvisning">
    <w:name w:val="annotation reference"/>
    <w:basedOn w:val="Standardskrifttypeiafsnit"/>
    <w:uiPriority w:val="99"/>
    <w:semiHidden/>
    <w:unhideWhenUsed/>
    <w:rsid w:val="00484D3F"/>
    <w:rPr>
      <w:sz w:val="16"/>
      <w:szCs w:val="16"/>
    </w:rPr>
  </w:style>
  <w:style w:type="paragraph" w:styleId="Kommentartekst">
    <w:name w:val="annotation text"/>
    <w:basedOn w:val="Normal"/>
    <w:link w:val="KommentartekstTegn"/>
    <w:uiPriority w:val="99"/>
    <w:unhideWhenUsed/>
    <w:rsid w:val="00484D3F"/>
    <w:pPr>
      <w:spacing w:line="240" w:lineRule="auto"/>
    </w:pPr>
    <w:rPr>
      <w:sz w:val="20"/>
      <w:szCs w:val="20"/>
    </w:rPr>
  </w:style>
  <w:style w:type="character" w:customStyle="1" w:styleId="KommentartekstTegn">
    <w:name w:val="Kommentartekst Tegn"/>
    <w:basedOn w:val="Standardskrifttypeiafsnit"/>
    <w:link w:val="Kommentartekst"/>
    <w:uiPriority w:val="99"/>
    <w:rsid w:val="00484D3F"/>
    <w:rPr>
      <w:sz w:val="20"/>
      <w:szCs w:val="20"/>
    </w:rPr>
  </w:style>
  <w:style w:type="paragraph" w:styleId="Kommentaremne">
    <w:name w:val="annotation subject"/>
    <w:basedOn w:val="Kommentartekst"/>
    <w:next w:val="Kommentartekst"/>
    <w:link w:val="KommentaremneTegn"/>
    <w:uiPriority w:val="99"/>
    <w:semiHidden/>
    <w:unhideWhenUsed/>
    <w:rsid w:val="00484D3F"/>
    <w:rPr>
      <w:b/>
      <w:bCs/>
    </w:rPr>
  </w:style>
  <w:style w:type="character" w:customStyle="1" w:styleId="KommentaremneTegn">
    <w:name w:val="Kommentaremne Tegn"/>
    <w:basedOn w:val="KommentartekstTegn"/>
    <w:link w:val="Kommentaremne"/>
    <w:uiPriority w:val="99"/>
    <w:semiHidden/>
    <w:rsid w:val="00484D3F"/>
    <w:rPr>
      <w:b/>
      <w:bCs/>
      <w:sz w:val="20"/>
      <w:szCs w:val="20"/>
    </w:rPr>
  </w:style>
  <w:style w:type="paragraph" w:styleId="Markeringsbobletekst">
    <w:name w:val="Balloon Text"/>
    <w:basedOn w:val="Normal"/>
    <w:link w:val="MarkeringsbobletekstTegn"/>
    <w:uiPriority w:val="99"/>
    <w:semiHidden/>
    <w:unhideWhenUsed/>
    <w:rsid w:val="00484D3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84D3F"/>
    <w:rPr>
      <w:rFonts w:ascii="Segoe UI" w:hAnsi="Segoe UI" w:cs="Segoe UI"/>
      <w:sz w:val="18"/>
      <w:szCs w:val="18"/>
    </w:rPr>
  </w:style>
  <w:style w:type="character" w:customStyle="1" w:styleId="Overskrift2Tegn">
    <w:name w:val="Overskrift 2 Tegn"/>
    <w:basedOn w:val="Standardskrifttypeiafsnit"/>
    <w:link w:val="Overskrift2"/>
    <w:uiPriority w:val="9"/>
    <w:rsid w:val="00B270E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cial@aarhus.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600</Words>
  <Characters>3667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Skov Nielsen</dc:creator>
  <cp:keywords/>
  <dc:description/>
  <cp:lastModifiedBy>Birgitte Jermiin Lyster</cp:lastModifiedBy>
  <cp:revision>4</cp:revision>
  <dcterms:created xsi:type="dcterms:W3CDTF">2019-03-20T11:46:00Z</dcterms:created>
  <dcterms:modified xsi:type="dcterms:W3CDTF">2019-03-20T11:49:00Z</dcterms:modified>
</cp:coreProperties>
</file>